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CD1D45" w:rsidRDefault="00806BE5" w14:paraId="672A6659" w14:textId="4FAAC4E4">
      <w:r w:rsidR="00806BE5">
        <w:drawing>
          <wp:inline wp14:editId="16201D9C" wp14:anchorId="65503392">
            <wp:extent cx="5943600" cy="1016000"/>
            <wp:effectExtent l="0" t="0" r="0" b="0"/>
            <wp:docPr id="3" name="Picture 3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3"/>
                    <pic:cNvPicPr/>
                  </pic:nvPicPr>
                  <pic:blipFill>
                    <a:blip r:embed="R70c986e3c49e4525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94360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:rsidR="33E8F1BD" w:rsidRDefault="33E8F1BD" w14:paraId="6C32C09C" w14:textId="7E8D4501">
      <w:r w:rsidRPr="16201D9C" w:rsidR="33E8F1B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Hello </w:t>
      </w:r>
      <w:r w:rsidRPr="16201D9C" w:rsidR="33E8F1B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[First Name]</w:t>
      </w:r>
    </w:p>
    <w:p w:rsidR="33E8F1BD" w:rsidRDefault="33E8F1BD" w14:paraId="1180065F" w14:textId="60AFCC14">
      <w:r w:rsidRPr="16201D9C" w:rsidR="33E8F1B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We are exhibiting at </w:t>
      </w:r>
      <w:hyperlink r:id="Rddc1ea62493f425c">
        <w:r w:rsidRPr="16201D9C" w:rsidR="33E8F1BD">
          <w:rPr>
            <w:rStyle w:val="Hyperlink"/>
            <w:rFonts w:ascii="Calibri" w:hAnsi="Calibri" w:eastAsia="Calibri" w:cs="Calibri"/>
            <w:b w:val="1"/>
            <w:bCs w:val="1"/>
            <w:noProof w:val="0"/>
            <w:sz w:val="22"/>
            <w:szCs w:val="22"/>
            <w:lang w:val="en-US"/>
          </w:rPr>
          <w:t>GEAPS Exchange 2023</w:t>
        </w:r>
      </w:hyperlink>
      <w:r w:rsidRPr="16201D9C" w:rsidR="33E8F1B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, and we hope you can join us! Visit us in booth </w:t>
      </w:r>
      <w:r w:rsidRPr="16201D9C" w:rsidR="33E8F1B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[booth number].</w:t>
      </w:r>
    </w:p>
    <w:p w:rsidR="33E8F1BD" w:rsidRDefault="33E8F1BD" w14:paraId="7DC5B1EB" w14:textId="1C58F2E3">
      <w:r w:rsidRPr="22E681C3" w:rsidR="33E8F1B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GEAPS Exchange is a great place to make new connections in the grain industry, find operations solutions and learn about new technologies and best practices from across the industry. With </w:t>
      </w:r>
      <w:r w:rsidRPr="22E681C3" w:rsidR="2B5F7D8B">
        <w:rPr>
          <w:rFonts w:ascii="Calibri" w:hAnsi="Calibri" w:eastAsia="Calibri" w:cs="Calibri"/>
          <w:noProof w:val="0"/>
          <w:sz w:val="22"/>
          <w:szCs w:val="22"/>
          <w:lang w:val="en-US"/>
        </w:rPr>
        <w:t>more than</w:t>
      </w:r>
      <w:r w:rsidRPr="22E681C3" w:rsidR="33E8F1B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3</w:t>
      </w:r>
      <w:r w:rsidRPr="22E681C3" w:rsidR="06DC0728">
        <w:rPr>
          <w:rFonts w:ascii="Calibri" w:hAnsi="Calibri" w:eastAsia="Calibri" w:cs="Calibri"/>
          <w:noProof w:val="0"/>
          <w:sz w:val="22"/>
          <w:szCs w:val="22"/>
          <w:lang w:val="en-US"/>
        </w:rPr>
        <w:t>5</w:t>
      </w:r>
      <w:r w:rsidRPr="22E681C3" w:rsidR="33E8F1B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0 exhibitors in the Expo, 45 hours of education and </w:t>
      </w:r>
      <w:proofErr w:type="gramStart"/>
      <w:r w:rsidRPr="22E681C3" w:rsidR="33E8F1BD">
        <w:rPr>
          <w:rFonts w:ascii="Calibri" w:hAnsi="Calibri" w:eastAsia="Calibri" w:cs="Calibri"/>
          <w:noProof w:val="0"/>
          <w:sz w:val="22"/>
          <w:szCs w:val="22"/>
          <w:lang w:val="en-US"/>
        </w:rPr>
        <w:t>a number of</w:t>
      </w:r>
      <w:proofErr w:type="gramEnd"/>
      <w:r w:rsidRPr="22E681C3" w:rsidR="33E8F1B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social events, Exchange is the best place to keep track of what’s happening in the industry!</w:t>
      </w:r>
    </w:p>
    <w:p w:rsidR="33E8F1BD" w:rsidRDefault="33E8F1BD" w14:paraId="002F88FF" w14:textId="60F3863F">
      <w:r w:rsidRPr="16201D9C" w:rsidR="33E8F1B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Knowing that you are based outside the U.S., GEAPS has put together resources for </w:t>
      </w:r>
      <w:hyperlink r:id="R6dd33bae4d92400e">
        <w:r w:rsidRPr="16201D9C" w:rsidR="33E8F1BD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international travel</w:t>
        </w:r>
      </w:hyperlink>
      <w:r w:rsidRPr="16201D9C" w:rsidR="33E8F1BD">
        <w:rPr>
          <w:rFonts w:ascii="Calibri" w:hAnsi="Calibri" w:eastAsia="Calibri" w:cs="Calibri"/>
          <w:noProof w:val="0"/>
          <w:sz w:val="22"/>
          <w:szCs w:val="22"/>
          <w:lang w:val="en-US"/>
        </w:rPr>
        <w:t>.  You can visit their web page to learn more about international visas, the international waiver program and letters of invitation.</w:t>
      </w:r>
    </w:p>
    <w:p w:rsidR="33E8F1BD" w:rsidRDefault="33E8F1BD" w14:paraId="30EF8CB1" w14:textId="37C32C6C">
      <w:hyperlink r:id="R7bc91ff12de84b15">
        <w:r w:rsidRPr="16201D9C" w:rsidR="33E8F1BD">
          <w:rPr>
            <w:rStyle w:val="Hyperlink"/>
            <w:rFonts w:ascii="Calibri" w:hAnsi="Calibri" w:eastAsia="Calibri" w:cs="Calibri"/>
            <w:b w:val="1"/>
            <w:bCs w:val="1"/>
            <w:noProof w:val="0"/>
            <w:sz w:val="22"/>
            <w:szCs w:val="22"/>
            <w:lang w:val="en-US"/>
          </w:rPr>
          <w:t>Register Today!</w:t>
        </w:r>
      </w:hyperlink>
    </w:p>
    <w:p w:rsidR="33E8F1BD" w:rsidRDefault="33E8F1BD" w14:paraId="3A48FE1B" w14:textId="7AB28F81">
      <w:r w:rsidRPr="16201D9C" w:rsidR="33E8F1BD">
        <w:rPr>
          <w:rFonts w:ascii="Calibri" w:hAnsi="Calibri" w:eastAsia="Calibri" w:cs="Calibri"/>
          <w:noProof w:val="0"/>
          <w:sz w:val="22"/>
          <w:szCs w:val="22"/>
          <w:lang w:val="en-US"/>
        </w:rPr>
        <w:t>A full registration includes:</w:t>
      </w:r>
    </w:p>
    <w:p w:rsidR="33E8F1BD" w:rsidP="16201D9C" w:rsidRDefault="33E8F1BD" w14:paraId="2A3F9520" w14:textId="3976ED6A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16201D9C" w:rsidR="33E8F1BD">
        <w:rPr>
          <w:rFonts w:ascii="Calibri" w:hAnsi="Calibri" w:eastAsia="Calibri" w:cs="Calibri"/>
          <w:noProof w:val="0"/>
          <w:sz w:val="22"/>
          <w:szCs w:val="22"/>
          <w:lang w:val="en-US"/>
        </w:rPr>
        <w:t>Admission to the Expo Hall</w:t>
      </w:r>
    </w:p>
    <w:p w:rsidR="33E8F1BD" w:rsidP="16201D9C" w:rsidRDefault="33E8F1BD" w14:paraId="796999B6" w14:textId="472A8372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16201D9C" w:rsidR="33E8F1BD">
        <w:rPr>
          <w:rFonts w:ascii="Calibri" w:hAnsi="Calibri" w:eastAsia="Calibri" w:cs="Calibri"/>
          <w:noProof w:val="0"/>
          <w:sz w:val="22"/>
          <w:szCs w:val="22"/>
          <w:lang w:val="en-US"/>
        </w:rPr>
        <w:t>Free lunch every day</w:t>
      </w:r>
    </w:p>
    <w:p w:rsidR="33E8F1BD" w:rsidP="16201D9C" w:rsidRDefault="33E8F1BD" w14:paraId="3594BF82" w14:textId="3CC87503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22E681C3" w:rsidR="33E8F1BD">
        <w:rPr>
          <w:rFonts w:ascii="Calibri" w:hAnsi="Calibri" w:eastAsia="Calibri" w:cs="Calibri"/>
          <w:noProof w:val="0"/>
          <w:sz w:val="22"/>
          <w:szCs w:val="22"/>
          <w:lang w:val="en-US"/>
        </w:rPr>
        <w:t>45 hours of education sessions</w:t>
      </w:r>
    </w:p>
    <w:p w:rsidR="33E8F1BD" w:rsidP="16201D9C" w:rsidRDefault="33E8F1BD" w14:paraId="39447690" w14:textId="58AD8AA2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16201D9C" w:rsidR="33E8F1BD">
        <w:rPr>
          <w:rFonts w:ascii="Calibri" w:hAnsi="Calibri" w:eastAsia="Calibri" w:cs="Calibri"/>
          <w:noProof w:val="0"/>
          <w:sz w:val="22"/>
          <w:szCs w:val="22"/>
          <w:lang w:val="en-US"/>
        </w:rPr>
        <w:t>Access to the GEAPS Exchange Mobile App</w:t>
      </w:r>
    </w:p>
    <w:p w:rsidR="33E8F1BD" w:rsidRDefault="33E8F1BD" w14:paraId="79D63F42" w14:textId="5E8E90B3">
      <w:r w:rsidRPr="16201D9C" w:rsidR="33E8F1B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We hope you can join us at GEAPS Exchange! If you have any questions about traveling to Missouri, please contact GEAPS at (763) 999-4300 or </w:t>
      </w:r>
      <w:hyperlink r:id="Rb2f7293a33904705">
        <w:r w:rsidRPr="16201D9C" w:rsidR="33E8F1BD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info@geaps.com</w:t>
        </w:r>
      </w:hyperlink>
      <w:r w:rsidRPr="16201D9C" w:rsidR="33E8F1BD">
        <w:rPr>
          <w:rFonts w:ascii="Calibri" w:hAnsi="Calibri" w:eastAsia="Calibri" w:cs="Calibri"/>
          <w:noProof w:val="0"/>
          <w:sz w:val="22"/>
          <w:szCs w:val="22"/>
          <w:lang w:val="en-US"/>
        </w:rPr>
        <w:t>.</w:t>
      </w:r>
    </w:p>
    <w:p w:rsidR="33E8F1BD" w:rsidRDefault="33E8F1BD" w14:paraId="3F675D2A" w14:textId="0E98481B">
      <w:r w:rsidRPr="16201D9C" w:rsidR="33E8F1B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Official Exchange 2023 Exhibitor:</w:t>
      </w:r>
    </w:p>
    <w:p w:rsidR="33E8F1BD" w:rsidRDefault="33E8F1BD" w14:paraId="42882B8F" w14:textId="69ECF9EE">
      <w:r w:rsidRPr="16201D9C" w:rsidR="33E8F1B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[Name. title, company]</w:t>
      </w:r>
    </w:p>
    <w:p w:rsidR="33E8F1BD" w:rsidRDefault="33E8F1BD" w14:paraId="58A6574E" w14:textId="0E569154">
      <w:r w:rsidRPr="16201D9C" w:rsidR="33E8F1B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[Email, phone]</w:t>
      </w:r>
    </w:p>
    <w:p w:rsidR="33E8F1BD" w:rsidRDefault="33E8F1BD" w14:paraId="29ABC13A" w14:textId="6ECF99EA">
      <w:r w:rsidRPr="16201D9C" w:rsidR="33E8F1B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[Website]</w:t>
      </w:r>
    </w:p>
    <w:p w:rsidR="16201D9C" w:rsidP="16201D9C" w:rsidRDefault="16201D9C" w14:paraId="4CF078B4" w14:textId="475C5144">
      <w:pPr>
        <w:pStyle w:val="Normal"/>
        <w:rPr>
          <w:b w:val="1"/>
          <w:bCs w:val="1"/>
        </w:rPr>
      </w:pPr>
    </w:p>
    <w:sectPr w:rsidRPr="00DA6B3F" w:rsidR="00DA6B3F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">
    <w:nsid w:val="1b271e2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39F059C9"/>
    <w:multiLevelType w:val="hybridMultilevel"/>
    <w:tmpl w:val="9F60C01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B3F"/>
    <w:rsid w:val="0019456D"/>
    <w:rsid w:val="001D14EC"/>
    <w:rsid w:val="001D21CE"/>
    <w:rsid w:val="00246B20"/>
    <w:rsid w:val="002F6760"/>
    <w:rsid w:val="00405864"/>
    <w:rsid w:val="005F23A5"/>
    <w:rsid w:val="0071233F"/>
    <w:rsid w:val="007C419D"/>
    <w:rsid w:val="00806BE5"/>
    <w:rsid w:val="008F52F4"/>
    <w:rsid w:val="009B54B9"/>
    <w:rsid w:val="00A74FFA"/>
    <w:rsid w:val="00B34FED"/>
    <w:rsid w:val="00B838D4"/>
    <w:rsid w:val="00C57110"/>
    <w:rsid w:val="00DA6B3F"/>
    <w:rsid w:val="00DD46F5"/>
    <w:rsid w:val="00DD75C1"/>
    <w:rsid w:val="06DC0728"/>
    <w:rsid w:val="0D4D3426"/>
    <w:rsid w:val="16201D9C"/>
    <w:rsid w:val="22E681C3"/>
    <w:rsid w:val="2B5F7D8B"/>
    <w:rsid w:val="33E8F1BD"/>
    <w:rsid w:val="43F94434"/>
    <w:rsid w:val="76C2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A932B"/>
  <w15:docId w15:val="{6D387E2A-58DC-4AFD-B57D-95E47624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6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A6B3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A6B3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D21C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F5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52F4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8F52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52F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F52F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9456D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45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14" /><Relationship Type="http://schemas.openxmlformats.org/officeDocument/2006/relationships/image" Target="/media/image2.png" Id="R70c986e3c49e4525" /><Relationship Type="http://schemas.openxmlformats.org/officeDocument/2006/relationships/hyperlink" Target="http://www.geaps.com/exchange" TargetMode="External" Id="Rddc1ea62493f425c" /><Relationship Type="http://schemas.openxmlformats.org/officeDocument/2006/relationships/hyperlink" Target="https://www.geaps.com/exchange/international-attendees/" TargetMode="External" Id="R6dd33bae4d92400e" /><Relationship Type="http://schemas.openxmlformats.org/officeDocument/2006/relationships/hyperlink" Target="http://www.geaps.com/exchange/register" TargetMode="External" Id="R7bc91ff12de84b15" /><Relationship Type="http://schemas.openxmlformats.org/officeDocument/2006/relationships/hyperlink" Target="mailto:info@geaps.com" TargetMode="External" Id="Rb2f7293a3390470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eaccbd-c82f-45c2-8677-25aff74e7917" xsi:nil="true"/>
    <lcf76f155ced4ddcb4097134ff3c332f xmlns="dfb4b54d-cd16-4262-b017-262772b3c2c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E48742B32A84459D299B39CB9BD149" ma:contentTypeVersion="16" ma:contentTypeDescription="Create a new document." ma:contentTypeScope="" ma:versionID="149b161c6b062ee0037941f1a30328b6">
  <xsd:schema xmlns:xsd="http://www.w3.org/2001/XMLSchema" xmlns:xs="http://www.w3.org/2001/XMLSchema" xmlns:p="http://schemas.microsoft.com/office/2006/metadata/properties" xmlns:ns2="dfb4b54d-cd16-4262-b017-262772b3c2c0" xmlns:ns3="85eaccbd-c82f-45c2-8677-25aff74e7917" targetNamespace="http://schemas.microsoft.com/office/2006/metadata/properties" ma:root="true" ma:fieldsID="5921ebf8d521603825c20e9e3314009c" ns2:_="" ns3:_="">
    <xsd:import namespace="dfb4b54d-cd16-4262-b017-262772b3c2c0"/>
    <xsd:import namespace="85eaccbd-c82f-45c2-8677-25aff74e79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b4b54d-cd16-4262-b017-262772b3c2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b016836-20c5-4042-b18b-fce6c83419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accbd-c82f-45c2-8677-25aff74e791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0b8127c-f6e7-4705-bed9-246a85d4c474}" ma:internalName="TaxCatchAll" ma:showField="CatchAllData" ma:web="85eaccbd-c82f-45c2-8677-25aff74e79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BEA8DE-3D0C-4F5E-BB81-8C04D31CD4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E6EB6A-D758-4EE6-AAE3-454783223B70}"/>
</file>

<file path=customXml/itemProps3.xml><?xml version="1.0" encoding="utf-8"?>
<ds:datastoreItem xmlns:ds="http://schemas.openxmlformats.org/officeDocument/2006/customXml" ds:itemID="{2631E0B6-BC05-494B-B61F-3C227F2C7C4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Tom Sedlacek</dc:creator>
  <lastModifiedBy>Jessica Waltzer</lastModifiedBy>
  <revision>6</revision>
  <dcterms:created xsi:type="dcterms:W3CDTF">2021-05-21T13:05:00.0000000Z</dcterms:created>
  <dcterms:modified xsi:type="dcterms:W3CDTF">2022-11-30T15:26:25.5224194Z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0x01010018E48742B32A84459D299B39CB9BD149</vt:lpwstr>
  </property>
  <property fmtid="{D5CDD505-2E9C-101B-9397-08002B2CF9AE}" pid="3" name="Order">
    <vt:r8>2686800</vt:r8>
  </property>
  <property fmtid="{D5CDD505-2E9C-101B-9397-08002B2CF9AE}" pid="4" name="MediaServiceImageTags">
    <vt:lpwstr/>
  </property>
</Properties>
</file>